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DF1" w:rsidRDefault="00227DF1">
      <w:pPr>
        <w:spacing w:line="240" w:lineRule="auto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 xml:space="preserve">CITY OF </w:t>
      </w:r>
      <w:smartTag w:uri="urn:schemas-microsoft-com:office:smarttags" w:element="City">
        <w:smartTag w:uri="urn:schemas-microsoft-com:office:smarttags" w:element="place">
          <w:r>
            <w:rPr>
              <w:rFonts w:ascii="Arial" w:hAnsi="Arial"/>
              <w:b/>
              <w:sz w:val="32"/>
            </w:rPr>
            <w:t>KELOWNA</w:t>
          </w:r>
        </w:smartTag>
      </w:smartTag>
    </w:p>
    <w:p w:rsidR="00227DF1" w:rsidRDefault="00227DF1">
      <w:pPr>
        <w:spacing w:line="240" w:lineRule="auto"/>
        <w:rPr>
          <w:rFonts w:ascii="Arial" w:hAnsi="Arial"/>
        </w:rPr>
      </w:pPr>
    </w:p>
    <w:p w:rsidR="00227DF1" w:rsidRDefault="00227DF1">
      <w:pPr>
        <w:spacing w:line="240" w:lineRule="auto"/>
        <w:jc w:val="center"/>
        <w:rPr>
          <w:rFonts w:ascii="Arial" w:hAnsi="Arial"/>
          <w:b/>
          <w:sz w:val="32"/>
        </w:rPr>
      </w:pPr>
      <w:bookmarkStart w:id="0" w:name="OLE_LINK1"/>
      <w:proofErr w:type="gramStart"/>
      <w:r>
        <w:rPr>
          <w:rFonts w:ascii="Arial" w:hAnsi="Arial"/>
          <w:b/>
          <w:sz w:val="32"/>
        </w:rPr>
        <w:t>BYLAW NO.</w:t>
      </w:r>
      <w:proofErr w:type="gramEnd"/>
      <w:r>
        <w:rPr>
          <w:rFonts w:ascii="Arial" w:hAnsi="Arial"/>
          <w:b/>
          <w:sz w:val="32"/>
        </w:rPr>
        <w:t xml:space="preserve"> </w:t>
      </w:r>
      <w:r w:rsidR="00E362B3">
        <w:rPr>
          <w:rFonts w:ascii="Arial" w:hAnsi="Arial"/>
          <w:b/>
          <w:noProof/>
          <w:sz w:val="32"/>
        </w:rPr>
        <w:t>10604</w:t>
      </w:r>
    </w:p>
    <w:p w:rsidR="00227DF1" w:rsidRDefault="00227DF1">
      <w:pPr>
        <w:pStyle w:val="Letter"/>
        <w:spacing w:line="240" w:lineRule="auto"/>
        <w:rPr>
          <w:rFonts w:ascii="Arial" w:hAnsi="Arial"/>
        </w:rPr>
      </w:pPr>
    </w:p>
    <w:p w:rsidR="00227DF1" w:rsidRDefault="00227DF1">
      <w:pPr>
        <w:spacing w:line="240" w:lineRule="auto"/>
        <w:jc w:val="center"/>
        <w:rPr>
          <w:rFonts w:ascii="Arial" w:hAnsi="Arial"/>
          <w:b/>
          <w:sz w:val="28"/>
        </w:rPr>
      </w:pPr>
      <w:proofErr w:type="gramStart"/>
      <w:r>
        <w:rPr>
          <w:rFonts w:ascii="Arial" w:hAnsi="Arial"/>
          <w:b/>
          <w:sz w:val="28"/>
        </w:rPr>
        <w:t>Official Community Plan Amendment No.</w:t>
      </w:r>
      <w:proofErr w:type="gramEnd"/>
      <w:r>
        <w:rPr>
          <w:rFonts w:ascii="Arial" w:hAnsi="Arial"/>
          <w:b/>
          <w:sz w:val="28"/>
        </w:rPr>
        <w:t xml:space="preserve"> </w:t>
      </w:r>
      <w:r w:rsidR="00E362B3">
        <w:rPr>
          <w:rFonts w:ascii="Arial" w:hAnsi="Arial"/>
          <w:b/>
          <w:noProof/>
          <w:sz w:val="28"/>
        </w:rPr>
        <w:t>OCP11-0005</w:t>
      </w:r>
      <w:r>
        <w:rPr>
          <w:rFonts w:ascii="Arial" w:hAnsi="Arial"/>
          <w:b/>
          <w:sz w:val="28"/>
        </w:rPr>
        <w:t xml:space="preserve"> –</w:t>
      </w:r>
    </w:p>
    <w:p w:rsidR="00227DF1" w:rsidRDefault="00E362B3">
      <w:pPr>
        <w:spacing w:line="240" w:lineRule="auto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</w:rPr>
        <w:t>0911176 BC Ltd</w:t>
      </w:r>
      <w:r w:rsidR="003E3F1F">
        <w:rPr>
          <w:rFonts w:ascii="Arial" w:hAnsi="Arial"/>
          <w:b/>
          <w:noProof/>
          <w:sz w:val="28"/>
        </w:rPr>
        <w:t xml:space="preserve"> </w:t>
      </w:r>
    </w:p>
    <w:p w:rsidR="00227DF1" w:rsidRDefault="00E362B3" w:rsidP="002736FE">
      <w:pPr>
        <w:pBdr>
          <w:bottom w:val="single" w:sz="6" w:space="1" w:color="auto"/>
        </w:pBdr>
        <w:spacing w:line="240" w:lineRule="auto"/>
        <w:jc w:val="center"/>
        <w:rPr>
          <w:rFonts w:ascii="Arial" w:hAnsi="Arial"/>
        </w:rPr>
      </w:pPr>
      <w:r>
        <w:rPr>
          <w:rFonts w:ascii="Arial" w:hAnsi="Arial"/>
          <w:b/>
          <w:noProof/>
          <w:sz w:val="28"/>
        </w:rPr>
        <w:t>1170 Brant Avenue</w:t>
      </w:r>
    </w:p>
    <w:bookmarkEnd w:id="0"/>
    <w:p w:rsidR="00227DF1" w:rsidRDefault="00227DF1">
      <w:pPr>
        <w:rPr>
          <w:rFonts w:ascii="Arial" w:hAnsi="Arial"/>
        </w:rPr>
      </w:pPr>
    </w:p>
    <w:p w:rsidR="00227DF1" w:rsidRDefault="00227DF1">
      <w:pPr>
        <w:spacing w:line="240" w:lineRule="auto"/>
        <w:rPr>
          <w:rFonts w:ascii="Arial" w:hAnsi="Arial"/>
        </w:rPr>
      </w:pPr>
      <w:proofErr w:type="gramStart"/>
      <w:r>
        <w:rPr>
          <w:rFonts w:ascii="Arial" w:hAnsi="Arial"/>
        </w:rPr>
        <w:t>A bylaw to amend the "</w:t>
      </w:r>
      <w:r w:rsidRPr="00D27481">
        <w:rPr>
          <w:rFonts w:ascii="Arial" w:hAnsi="Arial"/>
          <w:i/>
        </w:rPr>
        <w:t>Kelowna 20</w:t>
      </w:r>
      <w:r w:rsidR="00E362B3">
        <w:rPr>
          <w:rFonts w:ascii="Arial" w:hAnsi="Arial"/>
          <w:i/>
        </w:rPr>
        <w:t>3</w:t>
      </w:r>
      <w:r w:rsidRPr="00D27481">
        <w:rPr>
          <w:rFonts w:ascii="Arial" w:hAnsi="Arial"/>
          <w:i/>
        </w:rPr>
        <w:t>0</w:t>
      </w:r>
      <w:r>
        <w:rPr>
          <w:rFonts w:ascii="Arial" w:hAnsi="Arial"/>
        </w:rPr>
        <w:t xml:space="preserve"> – Official Community Plan Bylaw No. </w:t>
      </w:r>
      <w:r w:rsidR="00E362B3">
        <w:rPr>
          <w:rFonts w:ascii="Arial" w:hAnsi="Arial"/>
        </w:rPr>
        <w:t>10500</w:t>
      </w:r>
      <w:r>
        <w:rPr>
          <w:rFonts w:ascii="Arial" w:hAnsi="Arial"/>
        </w:rPr>
        <w:t>".</w:t>
      </w:r>
      <w:proofErr w:type="gramEnd"/>
    </w:p>
    <w:p w:rsidR="00227DF1" w:rsidRDefault="00227DF1">
      <w:pPr>
        <w:spacing w:line="240" w:lineRule="auto"/>
        <w:rPr>
          <w:rFonts w:ascii="Arial" w:hAnsi="Arial"/>
        </w:rPr>
      </w:pPr>
    </w:p>
    <w:p w:rsidR="00227DF1" w:rsidRDefault="00227DF1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>The Municipal Council of the City of Kelowna, in open meeting assembled, enacts as follows:</w:t>
      </w:r>
    </w:p>
    <w:p w:rsidR="00227DF1" w:rsidRDefault="00227DF1">
      <w:pPr>
        <w:spacing w:line="240" w:lineRule="auto"/>
        <w:rPr>
          <w:rFonts w:ascii="Arial" w:hAnsi="Arial"/>
        </w:rPr>
      </w:pPr>
    </w:p>
    <w:p w:rsidR="00227DF1" w:rsidRPr="00196F69" w:rsidRDefault="00E362B3" w:rsidP="00196F69">
      <w:pPr>
        <w:numPr>
          <w:ilvl w:val="0"/>
          <w:numId w:val="1"/>
        </w:numPr>
        <w:spacing w:line="240" w:lineRule="auto"/>
      </w:pPr>
      <w:r>
        <w:t>THAT Map 4</w:t>
      </w:r>
      <w:r w:rsidR="00227DF1">
        <w:t xml:space="preserve">.1 - </w:t>
      </w:r>
      <w:r w:rsidR="00227DF1">
        <w:rPr>
          <w:b/>
        </w:rPr>
        <w:t xml:space="preserve">GENERALIZED FUTURE LAND USE </w:t>
      </w:r>
      <w:r w:rsidR="00227DF1">
        <w:t xml:space="preserve">of </w:t>
      </w:r>
      <w:r w:rsidR="009C3148">
        <w:t>the</w:t>
      </w:r>
      <w:r w:rsidR="00227DF1">
        <w:t xml:space="preserve"> “</w:t>
      </w:r>
      <w:r>
        <w:rPr>
          <w:i/>
        </w:rPr>
        <w:t>Kelowna 203</w:t>
      </w:r>
      <w:r w:rsidR="00227DF1" w:rsidRPr="00D27481">
        <w:rPr>
          <w:i/>
        </w:rPr>
        <w:t>0</w:t>
      </w:r>
      <w:r w:rsidR="00227DF1">
        <w:t xml:space="preserve"> – Official Community Plan Bylaw No. </w:t>
      </w:r>
      <w:r>
        <w:t>10500</w:t>
      </w:r>
      <w:r w:rsidR="00227DF1">
        <w:t xml:space="preserve">” be amended by changing the Generalized Future Land Use designation of </w:t>
      </w:r>
      <w:r>
        <w:t>a portion of Lot 3, Section 30, Township 24, ODYD, Plan 10537</w:t>
      </w:r>
      <w:r w:rsidR="00227DF1">
        <w:t xml:space="preserve">, located on </w:t>
      </w:r>
      <w:r>
        <w:t>Brant Avenue</w:t>
      </w:r>
      <w:r w:rsidR="00227DF1">
        <w:t xml:space="preserve">, Kelowna, B.C., from the  </w:t>
      </w:r>
      <w:r>
        <w:t>S2RES – Single/Two Unit Residential</w:t>
      </w:r>
      <w:r w:rsidR="00227DF1">
        <w:t xml:space="preserve"> designation </w:t>
      </w:r>
      <w:r w:rsidR="0085094C">
        <w:t xml:space="preserve">and the PARK – Major Park &amp; Open Space designation </w:t>
      </w:r>
      <w:r w:rsidR="00227DF1">
        <w:t xml:space="preserve">to the </w:t>
      </w:r>
      <w:r w:rsidR="0085094C">
        <w:t>MRL – Multiple Unit Residential (Low Density) designation and the PARK – Major Park &amp; Open Space</w:t>
      </w:r>
      <w:r w:rsidR="00227DF1">
        <w:t xml:space="preserve"> designation</w:t>
      </w:r>
      <w:r w:rsidR="007A16E5">
        <w:t xml:space="preserve"> as per Map “A” attached to and forming part of this bylaw;</w:t>
      </w:r>
    </w:p>
    <w:p w:rsidR="00196F69" w:rsidRDefault="00196F69" w:rsidP="00196F69">
      <w:pPr>
        <w:spacing w:line="240" w:lineRule="auto"/>
      </w:pPr>
    </w:p>
    <w:p w:rsidR="00227DF1" w:rsidRDefault="00227DF1">
      <w:pPr>
        <w:numPr>
          <w:ilvl w:val="0"/>
          <w:numId w:val="1"/>
        </w:numPr>
        <w:spacing w:line="240" w:lineRule="auto"/>
        <w:rPr>
          <w:rFonts w:ascii="Arial" w:hAnsi="Arial"/>
        </w:rPr>
      </w:pPr>
      <w:r>
        <w:rPr>
          <w:rFonts w:ascii="Arial" w:hAnsi="Arial"/>
        </w:rPr>
        <w:t xml:space="preserve">AND THAT pursuant to Section 882 of the </w:t>
      </w:r>
      <w:r>
        <w:rPr>
          <w:rFonts w:ascii="Arial" w:hAnsi="Arial"/>
          <w:i/>
        </w:rPr>
        <w:t>Local Government Act</w:t>
      </w:r>
      <w:r>
        <w:rPr>
          <w:rFonts w:ascii="Arial" w:hAnsi="Arial"/>
        </w:rPr>
        <w:t>, each reading of this bylaw receive an affirmative vote of a majority of all members of the Council;</w:t>
      </w:r>
    </w:p>
    <w:p w:rsidR="00227DF1" w:rsidRDefault="00227DF1">
      <w:pPr>
        <w:spacing w:line="240" w:lineRule="auto"/>
        <w:rPr>
          <w:rFonts w:ascii="Arial" w:hAnsi="Arial"/>
        </w:rPr>
      </w:pPr>
    </w:p>
    <w:p w:rsidR="00227DF1" w:rsidRDefault="00227DF1">
      <w:pPr>
        <w:numPr>
          <w:ilvl w:val="0"/>
          <w:numId w:val="1"/>
        </w:numPr>
        <w:spacing w:line="240" w:lineRule="auto"/>
        <w:rPr>
          <w:rFonts w:ascii="Arial" w:hAnsi="Arial"/>
        </w:rPr>
      </w:pPr>
      <w:r>
        <w:rPr>
          <w:rFonts w:ascii="Arial" w:hAnsi="Arial"/>
        </w:rPr>
        <w:t>This bylaw shall come into full force and effect and is binding on all persons as and from the date of adoption.</w:t>
      </w:r>
    </w:p>
    <w:p w:rsidR="00227DF1" w:rsidRDefault="00227DF1">
      <w:pPr>
        <w:spacing w:line="240" w:lineRule="auto"/>
        <w:ind w:left="720" w:hanging="720"/>
        <w:rPr>
          <w:rFonts w:ascii="Arial" w:hAnsi="Arial"/>
        </w:rPr>
      </w:pPr>
    </w:p>
    <w:p w:rsidR="00227DF1" w:rsidRDefault="00227DF1">
      <w:pPr>
        <w:spacing w:line="240" w:lineRule="auto"/>
        <w:rPr>
          <w:rFonts w:ascii="Arial" w:hAnsi="Arial"/>
        </w:rPr>
      </w:pPr>
    </w:p>
    <w:p w:rsidR="00227DF1" w:rsidRDefault="00227DF1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>Read a first time by the Municipal Council this</w:t>
      </w:r>
      <w:r w:rsidR="00E42B1B">
        <w:rPr>
          <w:rFonts w:ascii="Arial" w:hAnsi="Arial"/>
        </w:rPr>
        <w:t xml:space="preserve"> </w:t>
      </w:r>
    </w:p>
    <w:p w:rsidR="00196F69" w:rsidRDefault="00196F69">
      <w:pPr>
        <w:spacing w:line="240" w:lineRule="auto"/>
        <w:rPr>
          <w:rFonts w:ascii="Arial" w:hAnsi="Arial"/>
        </w:rPr>
      </w:pPr>
    </w:p>
    <w:p w:rsidR="00196F69" w:rsidRDefault="00196F69">
      <w:pPr>
        <w:spacing w:line="240" w:lineRule="auto"/>
        <w:rPr>
          <w:rFonts w:ascii="Arial" w:hAnsi="Arial"/>
        </w:rPr>
      </w:pPr>
    </w:p>
    <w:p w:rsidR="00227DF1" w:rsidRDefault="00227DF1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 xml:space="preserve">Considered at a Public Hearing on the </w:t>
      </w:r>
    </w:p>
    <w:p w:rsidR="00227DF1" w:rsidRDefault="00227DF1">
      <w:pPr>
        <w:spacing w:line="240" w:lineRule="auto"/>
        <w:rPr>
          <w:rFonts w:ascii="Arial" w:hAnsi="Arial"/>
        </w:rPr>
      </w:pPr>
    </w:p>
    <w:p w:rsidR="00227DF1" w:rsidRDefault="00227DF1">
      <w:pPr>
        <w:spacing w:line="240" w:lineRule="auto"/>
        <w:rPr>
          <w:rFonts w:ascii="Arial" w:hAnsi="Arial"/>
        </w:rPr>
      </w:pPr>
    </w:p>
    <w:p w:rsidR="00227DF1" w:rsidRDefault="00227DF1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 xml:space="preserve">Read a second and third time by the Municipal Council this </w:t>
      </w:r>
    </w:p>
    <w:p w:rsidR="00227DF1" w:rsidRDefault="00227DF1">
      <w:pPr>
        <w:spacing w:line="240" w:lineRule="auto"/>
        <w:rPr>
          <w:rFonts w:ascii="Arial" w:hAnsi="Arial"/>
        </w:rPr>
      </w:pPr>
    </w:p>
    <w:p w:rsidR="00227DF1" w:rsidRDefault="00227DF1">
      <w:pPr>
        <w:spacing w:line="240" w:lineRule="auto"/>
        <w:rPr>
          <w:rFonts w:ascii="Arial" w:hAnsi="Arial"/>
        </w:rPr>
      </w:pPr>
    </w:p>
    <w:p w:rsidR="00227DF1" w:rsidRDefault="00227DF1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>Adopted by the Municipal Council of the City of Kelowna this</w:t>
      </w:r>
    </w:p>
    <w:p w:rsidR="00227DF1" w:rsidRDefault="00227DF1">
      <w:pPr>
        <w:rPr>
          <w:rFonts w:ascii="Arial" w:hAnsi="Arial"/>
        </w:rPr>
      </w:pPr>
    </w:p>
    <w:p w:rsidR="00227DF1" w:rsidRDefault="00227DF1">
      <w:pPr>
        <w:rPr>
          <w:rFonts w:ascii="Arial" w:hAnsi="Arial"/>
        </w:rPr>
      </w:pPr>
    </w:p>
    <w:p w:rsidR="00196F69" w:rsidRDefault="00196F69">
      <w:pPr>
        <w:rPr>
          <w:rFonts w:ascii="Arial" w:hAnsi="Arial"/>
        </w:rPr>
      </w:pPr>
    </w:p>
    <w:p w:rsidR="00196F69" w:rsidRDefault="00196F69">
      <w:pPr>
        <w:rPr>
          <w:rFonts w:ascii="Arial" w:hAnsi="Arial"/>
        </w:rPr>
      </w:pPr>
    </w:p>
    <w:tbl>
      <w:tblPr>
        <w:tblW w:w="0" w:type="auto"/>
        <w:tblInd w:w="5058" w:type="dxa"/>
        <w:tblBorders>
          <w:bottom w:val="single" w:sz="4" w:space="0" w:color="auto"/>
        </w:tblBorders>
        <w:tblLayout w:type="fixed"/>
        <w:tblLook w:val="0000"/>
      </w:tblPr>
      <w:tblGrid>
        <w:gridCol w:w="4518"/>
      </w:tblGrid>
      <w:tr w:rsidR="00227DF1">
        <w:tc>
          <w:tcPr>
            <w:tcW w:w="4518" w:type="dxa"/>
          </w:tcPr>
          <w:p w:rsidR="00227DF1" w:rsidRDefault="00227DF1">
            <w:pPr>
              <w:rPr>
                <w:rFonts w:ascii="Arial" w:hAnsi="Arial"/>
              </w:rPr>
            </w:pPr>
          </w:p>
        </w:tc>
      </w:tr>
    </w:tbl>
    <w:p w:rsidR="00227DF1" w:rsidRDefault="00227DF1">
      <w:pPr>
        <w:jc w:val="right"/>
        <w:rPr>
          <w:rFonts w:ascii="Arial" w:hAnsi="Arial"/>
        </w:rPr>
      </w:pPr>
      <w:r>
        <w:rPr>
          <w:rFonts w:ascii="Arial" w:hAnsi="Arial"/>
        </w:rPr>
        <w:t>Mayor</w:t>
      </w:r>
    </w:p>
    <w:p w:rsidR="00227DF1" w:rsidRDefault="00227DF1">
      <w:pPr>
        <w:rPr>
          <w:rFonts w:ascii="Arial" w:hAnsi="Arial"/>
        </w:rPr>
      </w:pPr>
    </w:p>
    <w:p w:rsidR="00227DF1" w:rsidRDefault="00227DF1">
      <w:pPr>
        <w:rPr>
          <w:rFonts w:ascii="Arial" w:hAnsi="Arial"/>
        </w:rPr>
      </w:pPr>
    </w:p>
    <w:p w:rsidR="00227DF1" w:rsidRDefault="00227DF1">
      <w:pPr>
        <w:rPr>
          <w:rFonts w:ascii="Arial" w:hAnsi="Arial"/>
        </w:rPr>
      </w:pPr>
    </w:p>
    <w:tbl>
      <w:tblPr>
        <w:tblW w:w="0" w:type="auto"/>
        <w:tblInd w:w="5058" w:type="dxa"/>
        <w:tblBorders>
          <w:bottom w:val="single" w:sz="4" w:space="0" w:color="auto"/>
        </w:tblBorders>
        <w:tblLayout w:type="fixed"/>
        <w:tblLook w:val="0000"/>
      </w:tblPr>
      <w:tblGrid>
        <w:gridCol w:w="4518"/>
      </w:tblGrid>
      <w:tr w:rsidR="00227DF1">
        <w:tc>
          <w:tcPr>
            <w:tcW w:w="4518" w:type="dxa"/>
          </w:tcPr>
          <w:p w:rsidR="00227DF1" w:rsidRDefault="00227DF1">
            <w:pPr>
              <w:rPr>
                <w:rFonts w:ascii="Arial" w:hAnsi="Arial"/>
              </w:rPr>
            </w:pPr>
          </w:p>
        </w:tc>
      </w:tr>
    </w:tbl>
    <w:p w:rsidR="00227DF1" w:rsidRDefault="00227DF1" w:rsidP="0036137D">
      <w:pPr>
        <w:jc w:val="right"/>
        <w:sectPr w:rsidR="00227DF1" w:rsidSect="00227DF1">
          <w:headerReference w:type="default" r:id="rId7"/>
          <w:pgSz w:w="12240" w:h="15840"/>
          <w:pgMar w:top="1440" w:right="1440" w:bottom="1440" w:left="1440" w:header="1440" w:footer="720" w:gutter="0"/>
          <w:pgNumType w:start="1"/>
          <w:cols w:space="720"/>
        </w:sectPr>
      </w:pPr>
      <w:r>
        <w:t>City Clerk</w:t>
      </w:r>
    </w:p>
    <w:p w:rsidR="009A52FB" w:rsidRDefault="009A52FB" w:rsidP="009F331C">
      <w:pPr>
        <w:jc w:val="left"/>
        <w:rPr>
          <w:rFonts w:ascii="Arial" w:hAnsi="Arial"/>
          <w:sz w:val="28"/>
          <w:szCs w:val="28"/>
        </w:rPr>
      </w:pPr>
    </w:p>
    <w:p w:rsidR="009373CD" w:rsidRDefault="009373CD" w:rsidP="009F331C">
      <w:pPr>
        <w:jc w:val="left"/>
        <w:rPr>
          <w:rFonts w:ascii="Arial" w:hAnsi="Arial"/>
          <w:sz w:val="28"/>
          <w:szCs w:val="28"/>
        </w:rPr>
      </w:pPr>
    </w:p>
    <w:p w:rsidR="009373CD" w:rsidRDefault="009373CD" w:rsidP="009373CD">
      <w:pPr>
        <w:jc w:val="center"/>
        <w:rPr>
          <w:rFonts w:ascii="Arial" w:hAnsi="Arial"/>
          <w:sz w:val="28"/>
          <w:szCs w:val="28"/>
        </w:rPr>
      </w:pPr>
    </w:p>
    <w:p w:rsidR="009373CD" w:rsidRDefault="007A16E5" w:rsidP="009373CD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121920</wp:posOffset>
            </wp:positionV>
            <wp:extent cx="5947410" cy="7917180"/>
            <wp:effectExtent l="1905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31C" w:rsidRPr="009373CD" w:rsidRDefault="009723CD" w:rsidP="009373CD">
      <w:pPr>
        <w:rPr>
          <w:rFonts w:ascii="Arial" w:hAnsi="Arial"/>
          <w:sz w:val="24"/>
          <w:szCs w:val="24"/>
        </w:rPr>
      </w:pPr>
      <w:r w:rsidRPr="009723CD">
        <w:rPr>
          <w:noProof/>
          <w:sz w:val="24"/>
          <w:szCs w:val="24"/>
          <w:lang w:val="en-CA"/>
        </w:rPr>
        <w:pict>
          <v:rect id="_x0000_s1029" style="position:absolute;left:0;text-align:left;margin-left:53.85pt;margin-top:32.55pt;width:81pt;height:18pt;z-index:251657728" stroked="f"/>
        </w:pict>
      </w:r>
    </w:p>
    <w:sectPr w:rsidR="009F331C" w:rsidRPr="009373CD" w:rsidSect="007A16E5">
      <w:headerReference w:type="default" r:id="rId9"/>
      <w:type w:val="continuous"/>
      <w:pgSz w:w="12240" w:h="15840"/>
      <w:pgMar w:top="1440" w:right="1440" w:bottom="1440" w:left="1440" w:header="144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2B3" w:rsidRDefault="00E362B3">
      <w:pPr>
        <w:spacing w:line="240" w:lineRule="auto"/>
      </w:pPr>
      <w:r>
        <w:separator/>
      </w:r>
    </w:p>
  </w:endnote>
  <w:endnote w:type="continuationSeparator" w:id="0">
    <w:p w:rsidR="00E362B3" w:rsidRDefault="00E362B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Univer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2B3" w:rsidRDefault="00E362B3">
      <w:pPr>
        <w:spacing w:line="240" w:lineRule="auto"/>
      </w:pPr>
      <w:r>
        <w:separator/>
      </w:r>
    </w:p>
  </w:footnote>
  <w:footnote w:type="continuationSeparator" w:id="0">
    <w:p w:rsidR="00E362B3" w:rsidRDefault="00E362B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2B3" w:rsidRDefault="00E362B3">
    <w:pPr>
      <w:pStyle w:val="Header"/>
      <w:tabs>
        <w:tab w:val="clear" w:pos="8640"/>
        <w:tab w:val="right" w:pos="9360"/>
      </w:tabs>
      <w:rPr>
        <w:rFonts w:ascii="Arial" w:hAnsi="Arial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2B3" w:rsidRPr="007A16E5" w:rsidRDefault="007A16E5" w:rsidP="007A16E5">
    <w:pPr>
      <w:pStyle w:val="Header"/>
      <w:jc w:val="center"/>
      <w:rPr>
        <w:lang w:val="en-US"/>
      </w:rPr>
    </w:pPr>
    <w:r>
      <w:rPr>
        <w:lang w:val="en-US"/>
      </w:rPr>
      <w:t>Bylaw No. 10604</w:t>
    </w:r>
    <w:r w:rsidR="00865993">
      <w:rPr>
        <w:lang w:val="en-US"/>
      </w:rPr>
      <w:t xml:space="preserve"> -</w:t>
    </w:r>
    <w:r>
      <w:rPr>
        <w:lang w:val="en-US"/>
      </w:rPr>
      <w:t xml:space="preserve"> </w:t>
    </w:r>
    <w:r w:rsidR="00865993">
      <w:rPr>
        <w:lang w:val="en-US"/>
      </w:rPr>
      <w:t>Page 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95199"/>
    <w:multiLevelType w:val="singleLevel"/>
    <w:tmpl w:val="4D6E0952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</w:abstractNum>
  <w:abstractNum w:abstractNumId="1">
    <w:nsid w:val="68303407"/>
    <w:multiLevelType w:val="singleLevel"/>
    <w:tmpl w:val="6EC03B42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SystemFonts/>
  <w:hideSpellingErrors/>
  <w:hideGrammaticalErrors/>
  <w:proofState w:spelling="clean" w:grammar="clean"/>
  <w:stylePaneFormatFilter w:val="3F01"/>
  <w:defaultTabStop w:val="720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7F19"/>
    <w:rsid w:val="00196F69"/>
    <w:rsid w:val="001A5648"/>
    <w:rsid w:val="00227DF1"/>
    <w:rsid w:val="002736FE"/>
    <w:rsid w:val="0036137D"/>
    <w:rsid w:val="003A7F19"/>
    <w:rsid w:val="003E3F1F"/>
    <w:rsid w:val="003E57DD"/>
    <w:rsid w:val="0040317B"/>
    <w:rsid w:val="0058034A"/>
    <w:rsid w:val="0065044A"/>
    <w:rsid w:val="006965B5"/>
    <w:rsid w:val="007A16E5"/>
    <w:rsid w:val="0085094C"/>
    <w:rsid w:val="00865993"/>
    <w:rsid w:val="009373CD"/>
    <w:rsid w:val="0094702E"/>
    <w:rsid w:val="009723CD"/>
    <w:rsid w:val="009A52FB"/>
    <w:rsid w:val="009C3148"/>
    <w:rsid w:val="009F331C"/>
    <w:rsid w:val="00B24878"/>
    <w:rsid w:val="00C06A0D"/>
    <w:rsid w:val="00CE7B18"/>
    <w:rsid w:val="00CE7D36"/>
    <w:rsid w:val="00CF0DBA"/>
    <w:rsid w:val="00D27481"/>
    <w:rsid w:val="00DA0700"/>
    <w:rsid w:val="00E362B3"/>
    <w:rsid w:val="00E42B1B"/>
    <w:rsid w:val="00E9410F"/>
    <w:rsid w:val="00ED0CFD"/>
    <w:rsid w:val="00F05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0DF"/>
    <w:pPr>
      <w:spacing w:line="220" w:lineRule="exact"/>
      <w:jc w:val="both"/>
    </w:pPr>
    <w:rPr>
      <w:rFonts w:ascii="Univers (WN)" w:hAnsi="Univers (WN)"/>
      <w:sz w:val="22"/>
      <w:lang w:val="en-GB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">
    <w:name w:val="Letter"/>
    <w:basedOn w:val="Normal"/>
    <w:rsid w:val="00F050DF"/>
  </w:style>
  <w:style w:type="paragraph" w:customStyle="1" w:styleId="Memo">
    <w:name w:val="Memo"/>
    <w:basedOn w:val="Letter"/>
    <w:rsid w:val="00F050DF"/>
  </w:style>
  <w:style w:type="paragraph" w:styleId="Header">
    <w:name w:val="header"/>
    <w:basedOn w:val="Normal"/>
    <w:rsid w:val="00F050D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050DF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F050DF"/>
    <w:rPr>
      <w:rFonts w:ascii="Arial" w:hAnsi="Arial"/>
      <w:b/>
      <w:vanish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 OF KELOWNA</vt:lpstr>
    </vt:vector>
  </TitlesOfParts>
  <Company>City of Kelowna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OF KELOWNA</dc:title>
  <dc:subject/>
  <dc:creator>BNELMES</dc:creator>
  <cp:keywords/>
  <cp:lastModifiedBy>Information Services</cp:lastModifiedBy>
  <cp:revision>6</cp:revision>
  <cp:lastPrinted>2011-09-13T22:56:00Z</cp:lastPrinted>
  <dcterms:created xsi:type="dcterms:W3CDTF">2011-09-13T22:45:00Z</dcterms:created>
  <dcterms:modified xsi:type="dcterms:W3CDTF">2011-09-14T14:37:00Z</dcterms:modified>
</cp:coreProperties>
</file>